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B6" w:rsidRPr="00DE65B6" w:rsidRDefault="00DE65B6" w:rsidP="00DE65B6">
      <w:pPr>
        <w:shd w:val="clear" w:color="auto" w:fill="FFFFFF"/>
        <w:spacing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5B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поступающих</w:t>
      </w:r>
    </w:p>
    <w:p w:rsidR="00DE65B6" w:rsidRPr="00DE65B6" w:rsidRDefault="00DE65B6" w:rsidP="00DE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5B6">
        <w:rPr>
          <w:rFonts w:ascii="Times New Roman" w:eastAsia="Times New Roman" w:hAnsi="Times New Roman" w:cs="Times New Roman"/>
          <w:sz w:val="24"/>
          <w:szCs w:val="24"/>
        </w:rPr>
        <w:t>Соответствующая информация появится согласно расписани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65B6">
        <w:rPr>
          <w:rFonts w:ascii="Times New Roman" w:eastAsia="Times New Roman" w:hAnsi="Times New Roman" w:cs="Times New Roman"/>
          <w:sz w:val="24"/>
          <w:szCs w:val="24"/>
        </w:rPr>
        <w:t xml:space="preserve"> приемной кампании 201</w:t>
      </w:r>
      <w:r w:rsidR="003013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5B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0135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E65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E36F6" w:rsidRPr="00DE65B6" w:rsidRDefault="004E36F6">
      <w:pPr>
        <w:rPr>
          <w:rFonts w:ascii="Times New Roman" w:hAnsi="Times New Roman" w:cs="Times New Roman"/>
          <w:sz w:val="24"/>
          <w:szCs w:val="24"/>
        </w:rPr>
      </w:pPr>
    </w:p>
    <w:sectPr w:rsidR="004E36F6" w:rsidRPr="00D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5B6"/>
    <w:rsid w:val="00301352"/>
    <w:rsid w:val="004E36F6"/>
    <w:rsid w:val="00D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13FD-AE11-441B-BF5F-6B6C1F1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98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**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4</cp:revision>
  <dcterms:created xsi:type="dcterms:W3CDTF">2017-03-13T08:53:00Z</dcterms:created>
  <dcterms:modified xsi:type="dcterms:W3CDTF">2017-12-11T07:22:00Z</dcterms:modified>
</cp:coreProperties>
</file>