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F" w:rsidRPr="004E20EF" w:rsidRDefault="006D647E" w:rsidP="00E35387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646795"/>
            <wp:effectExtent l="19050" t="0" r="0" b="0"/>
            <wp:docPr id="2" name="Рисунок 1" descr="Image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0EF" w:rsidRPr="004E20EF">
        <w:rPr>
          <w:sz w:val="28"/>
          <w:szCs w:val="28"/>
        </w:rPr>
        <w:br w:type="page"/>
      </w:r>
    </w:p>
    <w:p w:rsidR="004E20EF" w:rsidRPr="004E20EF" w:rsidRDefault="004E20EF" w:rsidP="00E35387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  <w:r w:rsidRPr="004E20EF">
        <w:rPr>
          <w:sz w:val="28"/>
          <w:szCs w:val="28"/>
        </w:rPr>
        <w:lastRenderedPageBreak/>
        <w:t>1. Общие положения</w:t>
      </w:r>
    </w:p>
    <w:p w:rsidR="004E20EF" w:rsidRPr="004E20EF" w:rsidRDefault="004E20EF" w:rsidP="00E35387">
      <w:pPr>
        <w:widowControl w:val="0"/>
        <w:numPr>
          <w:ilvl w:val="0"/>
          <w:numId w:val="1"/>
        </w:numPr>
        <w:tabs>
          <w:tab w:val="left" w:pos="12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Настоящий порядок о проведении учебных занятий по физической культуре в ЧОУ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«Камский институт искусств и дизайна» (далее - Порядок) определяет порядок проведения и объем подготовки по физической культуре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, реализуемым в Частном образовательном учреждении высшего образования «Камский институт искусств и дизайна» (далее - КИИД), при очной 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очно</w:t>
      </w:r>
      <w:r w:rsidRPr="004E20EF">
        <w:rPr>
          <w:rFonts w:ascii="Times New Roman" w:hAnsi="Times New Roman" w:cs="Times New Roman"/>
          <w:sz w:val="28"/>
          <w:szCs w:val="28"/>
        </w:rPr>
        <w:softHyphen/>
        <w:t>-заочной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формах обучения, при освоении образовательной программы инвалидами и лицами с ограниченными возможностями здоровья (далее - ОВЗ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).</w:t>
      </w:r>
      <w:r w:rsidRPr="004E20EF">
        <w:rPr>
          <w:rFonts w:ascii="Times New Roman" w:hAnsi="Times New Roman" w:cs="Times New Roman"/>
          <w:sz w:val="28"/>
          <w:szCs w:val="28"/>
        </w:rPr>
        <w:tab/>
      </w:r>
      <w:r w:rsidRPr="004E20EF">
        <w:rPr>
          <w:rFonts w:ascii="Times New Roman" w:hAnsi="Times New Roman" w:cs="Times New Roman"/>
          <w:sz w:val="28"/>
          <w:szCs w:val="28"/>
          <w:vertAlign w:val="subscript"/>
        </w:rPr>
        <w:t>:</w:t>
      </w:r>
      <w:proofErr w:type="gramEnd"/>
    </w:p>
    <w:p w:rsidR="004E20EF" w:rsidRPr="004E20EF" w:rsidRDefault="004E20EF" w:rsidP="00E35387">
      <w:pPr>
        <w:widowControl w:val="0"/>
        <w:numPr>
          <w:ilvl w:val="0"/>
          <w:numId w:val="1"/>
        </w:numPr>
        <w:tabs>
          <w:tab w:val="left" w:pos="12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>:</w:t>
      </w:r>
    </w:p>
    <w:p w:rsidR="004E20EF" w:rsidRPr="004E20EF" w:rsidRDefault="004E20EF" w:rsidP="00E35387">
      <w:pPr>
        <w:widowControl w:val="0"/>
        <w:numPr>
          <w:ilvl w:val="0"/>
          <w:numId w:val="2"/>
        </w:numPr>
        <w:tabs>
          <w:tab w:val="left" w:pos="9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Федеральным законом РФ от 29 декабря 2012 г. № 273-ФЗ «Об образовании в Российской Федерации»;</w:t>
      </w:r>
    </w:p>
    <w:p w:rsidR="004E20EF" w:rsidRPr="004E20EF" w:rsidRDefault="004E20EF" w:rsidP="00E35387">
      <w:pPr>
        <w:widowControl w:val="0"/>
        <w:numPr>
          <w:ilvl w:val="0"/>
          <w:numId w:val="2"/>
        </w:numPr>
        <w:tabs>
          <w:tab w:val="left" w:pos="76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Федеральным законом от 4 декабря 2007 года </w:t>
      </w:r>
      <w:r w:rsidRPr="004E20E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4E20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E20EF">
        <w:rPr>
          <w:rFonts w:ascii="Times New Roman" w:hAnsi="Times New Roman" w:cs="Times New Roman"/>
          <w:sz w:val="28"/>
          <w:szCs w:val="28"/>
        </w:rPr>
        <w:t>329-ФЗ (ред. от 06.04.2015) «О физической культуре и спорте в Российской Федерации»;</w:t>
      </w:r>
    </w:p>
    <w:p w:rsidR="004E20EF" w:rsidRPr="004E20EF" w:rsidRDefault="004E20EF" w:rsidP="00E35387">
      <w:pPr>
        <w:widowControl w:val="0"/>
        <w:numPr>
          <w:ilvl w:val="0"/>
          <w:numId w:val="2"/>
        </w:numPr>
        <w:tabs>
          <w:tab w:val="left" w:pos="8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высшего образования;</w:t>
      </w:r>
    </w:p>
    <w:p w:rsidR="004E20EF" w:rsidRPr="004E20EF" w:rsidRDefault="004E20EF" w:rsidP="00E35387">
      <w:pPr>
        <w:widowControl w:val="0"/>
        <w:numPr>
          <w:ilvl w:val="0"/>
          <w:numId w:val="2"/>
        </w:numPr>
        <w:tabs>
          <w:tab w:val="left" w:pos="9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Постановлением Правительства РФ от 07.08.2009 г. №101-Р «Стратегия развития физической культуры и спорта в РФ до 2020 г.»;</w:t>
      </w:r>
    </w:p>
    <w:p w:rsidR="004E20EF" w:rsidRPr="004E20EF" w:rsidRDefault="004E20EF" w:rsidP="00E35387">
      <w:pPr>
        <w:widowControl w:val="0"/>
        <w:numPr>
          <w:ilvl w:val="0"/>
          <w:numId w:val="2"/>
        </w:numPr>
        <w:tabs>
          <w:tab w:val="left" w:pos="9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Постановлением Правительства РФ от 11.06.2014г. № 540 «Положение о Всероссийском физкультурно-спортивном комплексе «Готов к труду и обороне» (ГТО);</w:t>
      </w:r>
    </w:p>
    <w:p w:rsidR="004E20EF" w:rsidRPr="004E20EF" w:rsidRDefault="004E20EF" w:rsidP="00E35387">
      <w:pPr>
        <w:widowControl w:val="0"/>
        <w:numPr>
          <w:ilvl w:val="0"/>
          <w:numId w:val="2"/>
        </w:numPr>
        <w:tabs>
          <w:tab w:val="left" w:pos="9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Приказом государственного комитета РФ по высшему образованию от 26.07.1994 г. №777 «Об организации процесса физического воспитания в высших учебных заведениях» (в ред. от 01.12 1999 г.);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РФ от 19.12.2013г. №1367 «Об утверждении Порядка организаций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>, программам магистратуры»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>едеральным законом от 24.11.1995 № 181-ФЗ «О социальной защите инвалидов в Российской Федерации»;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РФ от 18.03.2014г.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</w:t>
      </w:r>
      <w:r w:rsidRPr="004E20EF">
        <w:rPr>
          <w:rFonts w:ascii="Times New Roman" w:hAnsi="Times New Roman" w:cs="Times New Roman"/>
          <w:sz w:val="28"/>
          <w:szCs w:val="28"/>
        </w:rPr>
        <w:lastRenderedPageBreak/>
        <w:t>оснащенности образовательного процесса Министра образования и науки РФ А.А. Климова от 08.04.2014г. №АК-44/05вн;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1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иными нормативно-правовыми актами Российской Федерации;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1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Уставом КИИД;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10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локальными нормативными актами КИИД.</w:t>
      </w:r>
    </w:p>
    <w:p w:rsidR="004E20EF" w:rsidRPr="004E20EF" w:rsidRDefault="004E20EF" w:rsidP="00E35387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культура», являясь компонентом общей культуры, психофизического становления и профессиональной подготовки студента в течение всего периода обучения, в соответствии с требованиями ФГОС по направлениям подготовки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</w:t>
      </w:r>
      <w:r w:rsidRPr="004E20EF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образовательных программ, в том числе при освоении образовательной программы инвалидами и лицами с ограниченными возможностями здоровья.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Выполнение данных требований в КИИД осуществляется на кафедре «Гуманитарных 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дисциплин». </w:t>
      </w:r>
    </w:p>
    <w:p w:rsidR="004E20EF" w:rsidRPr="004E20EF" w:rsidRDefault="004E20EF" w:rsidP="00E35387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 Целью преподавания курса «Физическая культура» является развитие личности, воспитание сознательного и творческого отношения к физической культуре как к необходимой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общеоздоровительной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составляющей жизни.</w:t>
      </w:r>
    </w:p>
    <w:p w:rsidR="004E20EF" w:rsidRPr="004E20EF" w:rsidRDefault="004E20EF" w:rsidP="00E35387">
      <w:pPr>
        <w:widowControl w:val="0"/>
        <w:numPr>
          <w:ilvl w:val="0"/>
          <w:numId w:val="4"/>
        </w:numPr>
        <w:tabs>
          <w:tab w:val="left" w:pos="1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В задачи курса «Физическая культура» входит: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понимание ее социальной роли в развитии личности и при подготовке к профессиональной деятельности;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 культуры здорового образа жизни;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с установкой на здоровый образ жизни;</w:t>
      </w:r>
    </w:p>
    <w:p w:rsidR="004E20EF" w:rsidRPr="004E20EF" w:rsidRDefault="004E20EF" w:rsidP="00E35387">
      <w:pPr>
        <w:widowControl w:val="0"/>
        <w:numPr>
          <w:ilvl w:val="0"/>
          <w:numId w:val="3"/>
        </w:numPr>
        <w:tabs>
          <w:tab w:val="left" w:pos="9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физическое самосовершенствование и самовоспитание потребности в регулярных физических упражнениях.</w:t>
      </w:r>
    </w:p>
    <w:p w:rsidR="004E20EF" w:rsidRPr="004E20EF" w:rsidRDefault="004E20EF" w:rsidP="00E35387">
      <w:pPr>
        <w:widowControl w:val="0"/>
        <w:numPr>
          <w:ilvl w:val="0"/>
          <w:numId w:val="4"/>
        </w:numPr>
        <w:tabs>
          <w:tab w:val="left" w:pos="11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Следуя установкам преподавателя, обучающиеся овладевают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личности. Они также учатся объяснять значение общей и профессионально-прикладной физической подготовленности; приобретают опыт творческого использования физкультурно-спортивной деятельности для достижения жизненных и профессиональных целей.</w:t>
      </w:r>
    </w:p>
    <w:p w:rsidR="004E20EF" w:rsidRPr="004E20EF" w:rsidRDefault="004E20EF" w:rsidP="00E35387">
      <w:pPr>
        <w:widowControl w:val="0"/>
        <w:numPr>
          <w:ilvl w:val="0"/>
          <w:numId w:val="4"/>
        </w:numPr>
        <w:tabs>
          <w:tab w:val="left" w:pos="11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 Формирование результатов освоения дисциплины «Физическая культура», как части образовательной программы, в виде компетенций происходит на основе знаний, умений и навыков. По итогам изучения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обучающиеся должны иметь представление о физической культуре как части общечеловеческой культуры и ее роли в развитии человека </w:t>
      </w:r>
      <w:r w:rsidRPr="004E20EF">
        <w:rPr>
          <w:rFonts w:ascii="Times New Roman" w:hAnsi="Times New Roman" w:cs="Times New Roman"/>
          <w:sz w:val="28"/>
          <w:szCs w:val="28"/>
        </w:rPr>
        <w:lastRenderedPageBreak/>
        <w:t>и подготовке выпускника, об анатомо-морфологических особенностях и основных физиологических функциях организма человека, общей и специальной физической подготовке.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Обучающиеся должны знать научно-практические основы физической культуры и здорового образа жизни, методики самостоятельных занятий, особенности использования средств физической культуры для оптимизации работоспособности, а также морфофункциональные особенности и возрастно-половые аспекты развития основных физических качеств и двигательных навыков.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Обучающиеся должны уметь использовать средства и методы физического воспитания для профессионального и личностного развития, физического самосовершенствования, формирования здорового образа жизни; владеть средствами и методами укрепления индивидуального здоровья, ценностями физической культуры личности для успешной социально-культурной и профессиональной деятельности.</w:t>
      </w:r>
    </w:p>
    <w:p w:rsidR="004E20EF" w:rsidRPr="004E20EF" w:rsidRDefault="004E20EF" w:rsidP="00E35387">
      <w:pPr>
        <w:widowControl w:val="0"/>
        <w:numPr>
          <w:ilvl w:val="0"/>
          <w:numId w:val="5"/>
        </w:numPr>
        <w:tabs>
          <w:tab w:val="left" w:pos="1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зависит от формы получения образования, сочетания различных форм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обучения, обучения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4E20EF" w:rsidRPr="004E20EF" w:rsidRDefault="004E20EF" w:rsidP="00E35387">
      <w:pPr>
        <w:widowControl w:val="0"/>
        <w:numPr>
          <w:ilvl w:val="0"/>
          <w:numId w:val="5"/>
        </w:numPr>
        <w:tabs>
          <w:tab w:val="left" w:pos="1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При разработке образовательных программ по предмету (дисциплине) «Физическая культура» (элективные курсы по физической культуре) преподавателями кафедры учитываются требования к уровню физической подготовленности при выполнении нормативов Всероссийского физкультурно-спортивного комплекса «Готов к труду и обороне».</w:t>
      </w:r>
    </w:p>
    <w:p w:rsidR="004E20EF" w:rsidRDefault="004E20EF" w:rsidP="00E35387">
      <w:pPr>
        <w:widowControl w:val="0"/>
        <w:numPr>
          <w:ilvl w:val="0"/>
          <w:numId w:val="5"/>
        </w:numPr>
        <w:tabs>
          <w:tab w:val="left" w:pos="12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На основе ФГОС КИИД самостоятельно определяет формы занятий по физической культуре, средства физического воспитания, виды спорта и двигательной активности, методы и продолжительность занятий.</w:t>
      </w:r>
    </w:p>
    <w:p w:rsidR="004E20EF" w:rsidRPr="004E20EF" w:rsidRDefault="004E20EF" w:rsidP="00E35387">
      <w:pPr>
        <w:widowControl w:val="0"/>
        <w:tabs>
          <w:tab w:val="left" w:pos="126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0EF" w:rsidRPr="004E20EF" w:rsidRDefault="004E20EF" w:rsidP="00E35387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  <w:r w:rsidRPr="004E20EF">
        <w:rPr>
          <w:sz w:val="28"/>
          <w:szCs w:val="28"/>
        </w:rPr>
        <w:t>2. Организация процесса физического воспитания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ри проведении практических занятий по физической культуре формируются учебные группы численностью не более 15 человек с учетом пола, состояния здоровья, физического развития и физической подготовленности обучающихся. 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2.2 Учебные 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формы физического воспитания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>.</w:t>
      </w:r>
    </w:p>
    <w:p w:rsidR="00E35387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Процесс физического воспитания обучающихся осуществляется с использованием разнообразных форм учебных 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занятий на протяжении всего периода обучения в КИИД. Учебные занятия проводятся в форме:</w:t>
      </w:r>
    </w:p>
    <w:p w:rsidR="004E20EF" w:rsidRPr="004E20EF" w:rsidRDefault="00E35387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0EF" w:rsidRPr="004E20EF">
        <w:rPr>
          <w:rFonts w:ascii="Times New Roman" w:hAnsi="Times New Roman" w:cs="Times New Roman"/>
          <w:sz w:val="28"/>
          <w:szCs w:val="28"/>
        </w:rPr>
        <w:t>теоретических, практических, контрольных;</w:t>
      </w:r>
    </w:p>
    <w:p w:rsidR="004E20EF" w:rsidRPr="004E20EF" w:rsidRDefault="004E20EF" w:rsidP="00E35387">
      <w:pPr>
        <w:widowControl w:val="0"/>
        <w:numPr>
          <w:ilvl w:val="0"/>
          <w:numId w:val="6"/>
        </w:numPr>
        <w:tabs>
          <w:tab w:val="left" w:pos="10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элективных практических занятий (по выбору);</w:t>
      </w:r>
    </w:p>
    <w:p w:rsidR="004E20EF" w:rsidRDefault="004E20EF" w:rsidP="00E35387">
      <w:pPr>
        <w:widowControl w:val="0"/>
        <w:numPr>
          <w:ilvl w:val="0"/>
          <w:numId w:val="6"/>
        </w:numPr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и индивидуально-групповых дополнительных занятий (консультаций); </w:t>
      </w:r>
    </w:p>
    <w:p w:rsidR="004E20EF" w:rsidRPr="004E20EF" w:rsidRDefault="004E20EF" w:rsidP="00E35387">
      <w:pPr>
        <w:widowControl w:val="0"/>
        <w:numPr>
          <w:ilvl w:val="0"/>
          <w:numId w:val="6"/>
        </w:numPr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- самостоятельных занятий по заданию и под контролем преподавателя.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занятия организуются в форме:</w:t>
      </w:r>
    </w:p>
    <w:p w:rsidR="004E20EF" w:rsidRPr="004E20EF" w:rsidRDefault="004E20EF" w:rsidP="00E35387">
      <w:pPr>
        <w:widowControl w:val="0"/>
        <w:numPr>
          <w:ilvl w:val="0"/>
          <w:numId w:val="6"/>
        </w:numPr>
        <w:tabs>
          <w:tab w:val="left" w:pos="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выполнения физических упражнений и рекреационных мероприятий в режиме учебного дня;</w:t>
      </w:r>
    </w:p>
    <w:p w:rsidR="004E20EF" w:rsidRPr="004E20EF" w:rsidRDefault="004E20EF" w:rsidP="00E35387">
      <w:pPr>
        <w:widowControl w:val="0"/>
        <w:numPr>
          <w:ilvl w:val="0"/>
          <w:numId w:val="6"/>
        </w:numPr>
        <w:tabs>
          <w:tab w:val="left" w:pos="1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занятий в спортивных клубах, секциях, группах по интересам;</w:t>
      </w:r>
    </w:p>
    <w:p w:rsidR="004E20EF" w:rsidRPr="004E20EF" w:rsidRDefault="004E20EF" w:rsidP="00E35387">
      <w:pPr>
        <w:widowControl w:val="0"/>
        <w:numPr>
          <w:ilvl w:val="0"/>
          <w:numId w:val="6"/>
        </w:numPr>
        <w:tabs>
          <w:tab w:val="left" w:pos="10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самостоятельных занятий физическими упражнениями, спортом, туризмом;</w:t>
      </w:r>
    </w:p>
    <w:p w:rsidR="004E20EF" w:rsidRPr="004E20EF" w:rsidRDefault="004E20EF" w:rsidP="00E35387">
      <w:pPr>
        <w:widowControl w:val="0"/>
        <w:numPr>
          <w:ilvl w:val="0"/>
          <w:numId w:val="6"/>
        </w:numPr>
        <w:tabs>
          <w:tab w:val="left" w:pos="10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массовых оздоровительных, физкультурных и спортивных мероприятий.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Взаимосвязь разнообразных форм учебных 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занятий создает условия,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Обеспечивающие 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использование научно обоснованного объема двигательной активности (не менее 5 часов в неделю), необходимой для нормального функционирования организма, формирования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культуре.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2.3 Учебная работа.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 В содержание учебной работы входит: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Style w:val="2Exact"/>
          <w:rFonts w:eastAsiaTheme="minorEastAsia"/>
          <w:sz w:val="28"/>
          <w:szCs w:val="28"/>
        </w:rPr>
        <w:t>- организация и проведение учебных занятий и зачетов в соответствии с учебным планом, графиком учебных занятий и программой по «Физической культуре» в соответствии с ФГОС; участие в организации и проведении спортивных мероприятий;</w:t>
      </w:r>
    </w:p>
    <w:p w:rsid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Style w:val="2Exact"/>
          <w:rFonts w:eastAsiaTheme="minorEastAsia"/>
          <w:sz w:val="28"/>
          <w:szCs w:val="28"/>
        </w:rPr>
        <w:t xml:space="preserve">С учетом требований учебной рабочей программы и графика учебных занятий преподаватели имеют право выбрать методы и средства обучения, наиболее полно отвечающие их профессиональным возможностям и обеспечивающие высокое качество учебного процесса. Запрещается использование и проведение антигуманных, а также опасных для здоровья и жизни обучающихся методов обучения, тренировочных воздействий. Преподаватели несут полную ответственность за адекватный характер </w:t>
      </w:r>
      <w:r w:rsidRPr="004E20EF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упражнений (сложность, интенсивность, объем, функциональную психическую нагрузку) и обеспечение техники безопасности при проведении учебных занятий. Контрольные занятия обеспечивают оперативную, текущую и итоговую информацию о степени усвоения учебного материала. В конце семестра и учебного года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всех учебных групп, выполнившие учебную программу, сдают зачет. Практические зачетные требования и тесты выполняются в учебное время и на контрольных стартах (соревнованиях), к которым допускаются обучающиеся, регулярно </w:t>
      </w:r>
      <w:r w:rsidRPr="004E20EF">
        <w:rPr>
          <w:rFonts w:ascii="Times New Roman" w:hAnsi="Times New Roman" w:cs="Times New Roman"/>
          <w:sz w:val="28"/>
          <w:szCs w:val="28"/>
        </w:rPr>
        <w:lastRenderedPageBreak/>
        <w:t>посещающие учебные занятия и получающие необходимую физическую под</w:t>
      </w:r>
      <w:r w:rsidRPr="004E20EF">
        <w:rPr>
          <w:rFonts w:ascii="Times New Roman" w:hAnsi="Times New Roman" w:cs="Times New Roman"/>
          <w:sz w:val="28"/>
          <w:szCs w:val="28"/>
        </w:rPr>
        <w:softHyphen/>
        <w:t xml:space="preserve">готовку. Зачет по дисциплине принимают преподаватели в закрепленных учебных группах. Отметка о зачете вносится в ведомость учебной группы и в зачетную книжку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>. Обучающиеся, освобожденные от практических занятий на длительный период, инвалиды и лица с ограниченными возможностями здоровья, выполняют письменную тематическую контрольную работу и сдают зачет по теоретическому разделу программы</w:t>
      </w:r>
    </w:p>
    <w:p w:rsidR="004E20EF" w:rsidRPr="004E20EF" w:rsidRDefault="004E20EF" w:rsidP="00E353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EF" w:rsidRPr="004E20EF" w:rsidRDefault="004E20EF" w:rsidP="00E35387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E20EF">
        <w:rPr>
          <w:sz w:val="28"/>
          <w:szCs w:val="28"/>
        </w:rPr>
        <w:t>. Проведение занятий по физической культуре при освоении образовательной программы инвалидами и лицами с ограниченными возможностями здоровья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22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Для инвалидов и лиц с ограниченными возможностями здоровья КИИД устанавливает особый порядок освоения дисциплин (модулей) по физической культуре на основании соблюдения принципов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12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высшего</w:t>
      </w:r>
      <w:r w:rsidR="00E35387">
        <w:rPr>
          <w:rFonts w:ascii="Times New Roman" w:hAnsi="Times New Roman" w:cs="Times New Roman"/>
          <w:sz w:val="28"/>
          <w:szCs w:val="28"/>
        </w:rPr>
        <w:t xml:space="preserve"> и среднего профессионального</w:t>
      </w:r>
      <w:r w:rsidRPr="004E20EF">
        <w:rPr>
          <w:rFonts w:ascii="Times New Roman" w:hAnsi="Times New Roman" w:cs="Times New Roman"/>
          <w:sz w:val="28"/>
          <w:szCs w:val="28"/>
        </w:rPr>
        <w:t xml:space="preserve"> образования для инвалидов и лиц с ограниченными возможностями здоровья в </w:t>
      </w:r>
      <w:r w:rsidR="00E35387">
        <w:rPr>
          <w:rFonts w:ascii="Times New Roman" w:hAnsi="Times New Roman" w:cs="Times New Roman"/>
          <w:sz w:val="28"/>
          <w:szCs w:val="28"/>
        </w:rPr>
        <w:t>КИИД</w:t>
      </w:r>
      <w:r w:rsidRPr="004E20EF">
        <w:rPr>
          <w:rFonts w:ascii="Times New Roman" w:hAnsi="Times New Roman" w:cs="Times New Roman"/>
          <w:sz w:val="28"/>
          <w:szCs w:val="28"/>
        </w:rPr>
        <w:t xml:space="preserve"> осуществляется с учетом особенностей их психофизического развития, индивидуальных возможностей и состояния здоровья.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Обучающиеся</w:t>
      </w:r>
      <w:r w:rsidR="00E35387">
        <w:rPr>
          <w:rFonts w:ascii="Times New Roman" w:hAnsi="Times New Roman" w:cs="Times New Roman"/>
          <w:sz w:val="28"/>
          <w:szCs w:val="28"/>
        </w:rPr>
        <w:t>-</w:t>
      </w:r>
      <w:r w:rsidRPr="004E20EF">
        <w:rPr>
          <w:rFonts w:ascii="Times New Roman" w:hAnsi="Times New Roman" w:cs="Times New Roman"/>
          <w:sz w:val="28"/>
          <w:szCs w:val="28"/>
        </w:rPr>
        <w:t>инвалиды</w:t>
      </w:r>
      <w:proofErr w:type="spellEnd"/>
      <w:r w:rsidR="00E35387">
        <w:rPr>
          <w:rFonts w:ascii="Times New Roman" w:hAnsi="Times New Roman" w:cs="Times New Roman"/>
          <w:sz w:val="28"/>
          <w:szCs w:val="28"/>
        </w:rPr>
        <w:t xml:space="preserve"> и с ОВЗ</w:t>
      </w:r>
      <w:r w:rsidRPr="004E20EF">
        <w:rPr>
          <w:rFonts w:ascii="Times New Roman" w:hAnsi="Times New Roman" w:cs="Times New Roman"/>
          <w:sz w:val="28"/>
          <w:szCs w:val="28"/>
        </w:rPr>
        <w:t xml:space="preserve"> предоставляют в деканат КИИД копию индивидуальной программы  реабилитации инвалида, на основе которой должна быть разработана адаптированная образовательная программа.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22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комиссии, занятия для студентов с ОВЗ могут быть организованы в следующих видах:</w:t>
      </w:r>
    </w:p>
    <w:p w:rsidR="004E20EF" w:rsidRPr="004E20EF" w:rsidRDefault="004E20EF" w:rsidP="00E35387">
      <w:pPr>
        <w:widowControl w:val="0"/>
        <w:numPr>
          <w:ilvl w:val="0"/>
          <w:numId w:val="10"/>
        </w:num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занятия по настольным, интеллектуальным видам спорта;</w:t>
      </w:r>
    </w:p>
    <w:p w:rsidR="004E20EF" w:rsidRPr="004E20EF" w:rsidRDefault="004E20EF" w:rsidP="00E35387">
      <w:pPr>
        <w:widowControl w:val="0"/>
        <w:numPr>
          <w:ilvl w:val="0"/>
          <w:numId w:val="10"/>
        </w:num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подготовка письменной работы и её защита;</w:t>
      </w:r>
    </w:p>
    <w:p w:rsidR="004E20EF" w:rsidRPr="004E20EF" w:rsidRDefault="004E20EF" w:rsidP="00E35387">
      <w:pPr>
        <w:widowControl w:val="0"/>
        <w:numPr>
          <w:ilvl w:val="0"/>
          <w:numId w:val="10"/>
        </w:num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лекционные занятия по тематике здоровье сбережения.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22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Образование инвалидов и лиц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организациях; в помещениях и на открытом воздухе. Для студентов с ограничениями передвижения это могут быть занятия по настольным, интеллектуальным видам спорта.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22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В рабочих программах дисциплин планируется некоторое количество часов, посвященных поддержанию здоровья и здорового образа жизни.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12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Style w:val="21"/>
          <w:rFonts w:eastAsiaTheme="minorEastAsia"/>
          <w:sz w:val="28"/>
          <w:szCs w:val="28"/>
        </w:rPr>
        <w:t>Для</w:t>
      </w:r>
      <w:r w:rsidRPr="004E20EF">
        <w:rPr>
          <w:rFonts w:ascii="Times New Roman" w:hAnsi="Times New Roman" w:cs="Times New Roman"/>
          <w:sz w:val="28"/>
          <w:szCs w:val="28"/>
        </w:rPr>
        <w:t xml:space="preserve"> занятий студентов-инвалидов и лиц с ОВЗ в КИИД созданы </w:t>
      </w:r>
      <w:r w:rsidRPr="004E20E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материально-технические условия, обеспечивающие возможность беспрепятственного доступа в помещения для занятий по дисциплине, а также их пребывания в этих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в том числе наличие пандусов, подъемников, поручней, расширенных дверных проемов. Все спортивное оборудование отвечает требованиям доступности, надежности, прочности, удобства. Помещения спортивного комплекса отвечают принципам создания </w:t>
      </w:r>
      <w:proofErr w:type="spellStart"/>
      <w:r w:rsidRPr="004E20E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E20EF">
        <w:rPr>
          <w:rFonts w:ascii="Times New Roman" w:hAnsi="Times New Roman" w:cs="Times New Roman"/>
          <w:sz w:val="28"/>
          <w:szCs w:val="28"/>
        </w:rPr>
        <w:t xml:space="preserve"> архитектурной среды.</w:t>
      </w:r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13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Занятия для лиц с ограниченными возможностями здоровья проводятся в отдельной аудитории. Число студентов не превышает 8-12 человек в одной аудитории. Допускается проведение занятий для обучающихся с ограниченными возможностями здоровья в одной аудитории совместно с иными студентами, если это не создает трудностей для этих лиц при проведении испытаний.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проведения занятия ассистента из числа работников КИИД или привлеченных лиц, оказывающего обучающимися с ограниченными возможностями здоровья необходимую техническую помощь с учетом их индивидуальных особенностей (передвигаться, прочитать и оформить задание, общаться с преподавателями, проводящими текущую и итоговую аттестацию по дисциплине «Физическая культура»).</w:t>
      </w:r>
      <w:proofErr w:type="gramEnd"/>
    </w:p>
    <w:p w:rsidR="004E20EF" w:rsidRPr="004E20EF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12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могут в процессе проведения занятий или сдачи итогового испытания пользоваться техническими средствами, необходимыми им в связи с их индивидуальными особенностями.</w:t>
      </w:r>
    </w:p>
    <w:p w:rsidR="00E35387" w:rsidRDefault="004E20EF" w:rsidP="00E35387">
      <w:pPr>
        <w:pStyle w:val="a6"/>
        <w:widowControl w:val="0"/>
        <w:numPr>
          <w:ilvl w:val="1"/>
          <w:numId w:val="15"/>
        </w:numPr>
        <w:tabs>
          <w:tab w:val="left" w:pos="133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EF">
        <w:rPr>
          <w:rFonts w:ascii="Times New Roman" w:hAnsi="Times New Roman" w:cs="Times New Roman"/>
          <w:sz w:val="28"/>
          <w:szCs w:val="28"/>
        </w:rPr>
        <w:t xml:space="preserve">При проведении занятий обеспечивается выполнение следующих дополнительных требований в зависимости от индивидуальных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 </w:t>
      </w:r>
    </w:p>
    <w:p w:rsidR="004E20EF" w:rsidRPr="00E35387" w:rsidRDefault="00E35387" w:rsidP="00E35387">
      <w:pPr>
        <w:widowControl w:val="0"/>
        <w:tabs>
          <w:tab w:val="left" w:pos="13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20EF" w:rsidRPr="00E35387">
        <w:rPr>
          <w:rFonts w:ascii="Times New Roman" w:hAnsi="Times New Roman" w:cs="Times New Roman"/>
          <w:sz w:val="28"/>
          <w:szCs w:val="28"/>
        </w:rPr>
        <w:t xml:space="preserve">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="004E20EF" w:rsidRPr="00E3538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4E20EF" w:rsidRPr="00E35387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4E20EF" w:rsidRPr="004E20EF" w:rsidRDefault="00E35387" w:rsidP="00E35387">
      <w:pPr>
        <w:widowControl w:val="0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20EF" w:rsidRPr="004E20EF">
        <w:rPr>
          <w:rFonts w:ascii="Times New Roman" w:hAnsi="Times New Roman" w:cs="Times New Roman"/>
          <w:sz w:val="28"/>
          <w:szCs w:val="28"/>
        </w:rPr>
        <w:t>)</w:t>
      </w:r>
      <w:r w:rsidR="004E20EF" w:rsidRPr="004E20EF">
        <w:rPr>
          <w:rFonts w:ascii="Times New Roman" w:hAnsi="Times New Roman" w:cs="Times New Roman"/>
          <w:sz w:val="28"/>
          <w:szCs w:val="28"/>
        </w:rPr>
        <w:tab/>
        <w:t>для лиц с тяжелыми нарушениями речи, глухих, слабослышащих занятия проводятся в письменной форме;</w:t>
      </w:r>
    </w:p>
    <w:p w:rsidR="004E20EF" w:rsidRPr="004E20EF" w:rsidRDefault="00E35387" w:rsidP="00E35387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0EF" w:rsidRPr="004E20EF">
        <w:rPr>
          <w:rFonts w:ascii="Times New Roman" w:hAnsi="Times New Roman" w:cs="Times New Roman"/>
          <w:sz w:val="28"/>
          <w:szCs w:val="28"/>
        </w:rPr>
        <w:t>)</w:t>
      </w:r>
      <w:r w:rsidR="004E20EF" w:rsidRPr="004E20EF">
        <w:rPr>
          <w:rFonts w:ascii="Times New Roman" w:hAnsi="Times New Roman" w:cs="Times New Roman"/>
          <w:sz w:val="28"/>
          <w:szCs w:val="28"/>
        </w:rPr>
        <w:tab/>
        <w:t>для лиц с нарушениями двигательных функций письменные задания выполняются на компьютере со специализированным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ассистенту.</w:t>
      </w:r>
    </w:p>
    <w:p w:rsidR="004E20EF" w:rsidRPr="004E20EF" w:rsidRDefault="004E20EF" w:rsidP="00E35387">
      <w:pPr>
        <w:widowControl w:val="0"/>
        <w:tabs>
          <w:tab w:val="left" w:pos="12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4E20EF">
        <w:rPr>
          <w:rFonts w:ascii="Times New Roman" w:hAnsi="Times New Roman" w:cs="Times New Roman"/>
          <w:sz w:val="28"/>
          <w:szCs w:val="28"/>
        </w:rPr>
        <w:t xml:space="preserve">Условия, указанные в пунктах 4.6-4.9 настоящего Порядка, предоставляются </w:t>
      </w:r>
      <w:proofErr w:type="gramStart"/>
      <w:r w:rsidRPr="004E20EF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E20EF">
        <w:rPr>
          <w:rFonts w:ascii="Times New Roman" w:hAnsi="Times New Roman" w:cs="Times New Roman"/>
          <w:sz w:val="28"/>
          <w:szCs w:val="28"/>
        </w:rPr>
        <w:t xml:space="preserve"> на основании заявления, содержащего сведения о необходимости создания соответствующих специальных условий.</w:t>
      </w:r>
    </w:p>
    <w:p w:rsidR="000360BE" w:rsidRDefault="000360BE" w:rsidP="00E35387">
      <w:pPr>
        <w:widowControl w:val="0"/>
      </w:pPr>
    </w:p>
    <w:sectPr w:rsidR="000360BE" w:rsidSect="00E35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31A"/>
    <w:multiLevelType w:val="multilevel"/>
    <w:tmpl w:val="33F46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361F1"/>
    <w:multiLevelType w:val="multilevel"/>
    <w:tmpl w:val="6CE06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C1535"/>
    <w:multiLevelType w:val="multilevel"/>
    <w:tmpl w:val="AA16A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93405"/>
    <w:multiLevelType w:val="multilevel"/>
    <w:tmpl w:val="D7C40144"/>
    <w:lvl w:ilvl="0">
      <w:start w:val="3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16788"/>
    <w:multiLevelType w:val="multilevel"/>
    <w:tmpl w:val="1EB695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544A7"/>
    <w:multiLevelType w:val="multilevel"/>
    <w:tmpl w:val="00728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B76EC"/>
    <w:multiLevelType w:val="multilevel"/>
    <w:tmpl w:val="15D020A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F7B59"/>
    <w:multiLevelType w:val="multilevel"/>
    <w:tmpl w:val="BFA80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8816B6"/>
    <w:multiLevelType w:val="multilevel"/>
    <w:tmpl w:val="FD648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13E7F"/>
    <w:multiLevelType w:val="multilevel"/>
    <w:tmpl w:val="7D08284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B1977"/>
    <w:multiLevelType w:val="multilevel"/>
    <w:tmpl w:val="BA748A7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5C0FF8"/>
    <w:multiLevelType w:val="multilevel"/>
    <w:tmpl w:val="B9B03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50657"/>
    <w:multiLevelType w:val="multilevel"/>
    <w:tmpl w:val="5BD67F28"/>
    <w:lvl w:ilvl="0">
      <w:start w:val="8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466F50"/>
    <w:multiLevelType w:val="multilevel"/>
    <w:tmpl w:val="1FC4F3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A039E"/>
    <w:multiLevelType w:val="multilevel"/>
    <w:tmpl w:val="C7882D68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EF"/>
    <w:rsid w:val="000360BE"/>
    <w:rsid w:val="004E20EF"/>
    <w:rsid w:val="006D647E"/>
    <w:rsid w:val="00E35387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E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4E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20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20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4E20E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20EF"/>
    <w:pPr>
      <w:widowControl w:val="0"/>
      <w:shd w:val="clear" w:color="auto" w:fill="FFFFFF"/>
      <w:spacing w:before="9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E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2017-07-05T14:03:00Z</cp:lastPrinted>
  <dcterms:created xsi:type="dcterms:W3CDTF">2017-07-05T13:46:00Z</dcterms:created>
  <dcterms:modified xsi:type="dcterms:W3CDTF">2017-07-07T13:08:00Z</dcterms:modified>
</cp:coreProperties>
</file>